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CC1AD"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xml:space="preserve">Parents and </w:t>
      </w:r>
      <w:proofErr w:type="gramStart"/>
      <w:r>
        <w:rPr>
          <w:rFonts w:ascii="Arial" w:hAnsi="Arial" w:cs="Arial"/>
          <w:color w:val="002060"/>
          <w:sz w:val="22"/>
          <w:szCs w:val="22"/>
          <w:bdr w:val="none" w:sz="0" w:space="0" w:color="auto" w:frame="1"/>
        </w:rPr>
        <w:t>Students :</w:t>
      </w:r>
      <w:proofErr w:type="gramEnd"/>
    </w:p>
    <w:p w14:paraId="251ED24E"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2A76C69D"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This week marks the return of some of our students back to school who chose cohort A or B, in school hybrid instruction. They will be working with our special education teachers and were identified by teachers and contacted to return this week.</w:t>
      </w:r>
    </w:p>
    <w:p w14:paraId="29AE4B6E"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1E907F00"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Ninth grade teachers return Monday, and many students will be working asynchronously tomorrow and have been informed of this by their 9</w:t>
      </w:r>
      <w:r>
        <w:rPr>
          <w:rFonts w:ascii="Arial" w:hAnsi="Arial" w:cs="Arial"/>
          <w:color w:val="002060"/>
          <w:sz w:val="22"/>
          <w:szCs w:val="22"/>
          <w:bdr w:val="none" w:sz="0" w:space="0" w:color="auto" w:frame="1"/>
          <w:vertAlign w:val="superscript"/>
        </w:rPr>
        <w:t>th</w:t>
      </w:r>
      <w:r>
        <w:rPr>
          <w:rFonts w:ascii="Arial" w:hAnsi="Arial" w:cs="Arial"/>
          <w:color w:val="002060"/>
          <w:sz w:val="22"/>
          <w:szCs w:val="22"/>
          <w:bdr w:val="none" w:sz="0" w:space="0" w:color="auto" w:frame="1"/>
        </w:rPr>
        <w:t xml:space="preserve"> grade teachers. This will give those teachers time to set up their classrooms as they begin to deliver instruction from the school for the remainder of the year.  We also received 16 pallets of PPE (personal protective equipment) last week including air filter purification machines, disinfectant wipes (including your generous contributions), hand sanitizer, </w:t>
      </w:r>
      <w:proofErr w:type="gramStart"/>
      <w:r>
        <w:rPr>
          <w:rFonts w:ascii="Arial" w:hAnsi="Arial" w:cs="Arial"/>
          <w:color w:val="002060"/>
          <w:sz w:val="22"/>
          <w:szCs w:val="22"/>
          <w:bdr w:val="none" w:sz="0" w:space="0" w:color="auto" w:frame="1"/>
        </w:rPr>
        <w:t>signage</w:t>
      </w:r>
      <w:proofErr w:type="gramEnd"/>
      <w:r>
        <w:rPr>
          <w:rFonts w:ascii="Arial" w:hAnsi="Arial" w:cs="Arial"/>
          <w:color w:val="002060"/>
          <w:sz w:val="22"/>
          <w:szCs w:val="22"/>
          <w:bdr w:val="none" w:sz="0" w:space="0" w:color="auto" w:frame="1"/>
        </w:rPr>
        <w:t xml:space="preserve"> and all we need to open the building safely.</w:t>
      </w:r>
    </w:p>
    <w:p w14:paraId="2864D3C8"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3F1D5CA6"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A lot is going on at this time, but the bottom line is we are ready for a limited number of students in cohort A and B who have been contacted and will return tomorrow.  We are ready for our ninth-grade students who signed up for cohort A or B who will return the week of March 22, and we will be ready for the remaining 10</w:t>
      </w:r>
      <w:r>
        <w:rPr>
          <w:rFonts w:ascii="Arial" w:hAnsi="Arial" w:cs="Arial"/>
          <w:color w:val="002060"/>
          <w:sz w:val="22"/>
          <w:szCs w:val="22"/>
          <w:bdr w:val="none" w:sz="0" w:space="0" w:color="auto" w:frame="1"/>
          <w:vertAlign w:val="superscript"/>
        </w:rPr>
        <w:t>th</w:t>
      </w:r>
      <w:r>
        <w:rPr>
          <w:rFonts w:ascii="Arial" w:hAnsi="Arial" w:cs="Arial"/>
          <w:color w:val="002060"/>
          <w:sz w:val="22"/>
          <w:szCs w:val="22"/>
          <w:bdr w:val="none" w:sz="0" w:space="0" w:color="auto" w:frame="1"/>
        </w:rPr>
        <w:t>, 11</w:t>
      </w:r>
      <w:r>
        <w:rPr>
          <w:rFonts w:ascii="Arial" w:hAnsi="Arial" w:cs="Arial"/>
          <w:color w:val="002060"/>
          <w:sz w:val="22"/>
          <w:szCs w:val="22"/>
          <w:bdr w:val="none" w:sz="0" w:space="0" w:color="auto" w:frame="1"/>
          <w:vertAlign w:val="superscript"/>
        </w:rPr>
        <w:t>th</w:t>
      </w:r>
      <w:r>
        <w:rPr>
          <w:rFonts w:ascii="Arial" w:hAnsi="Arial" w:cs="Arial"/>
          <w:color w:val="002060"/>
          <w:sz w:val="22"/>
          <w:szCs w:val="22"/>
          <w:bdr w:val="none" w:sz="0" w:space="0" w:color="auto" w:frame="1"/>
        </w:rPr>
        <w:t>, and 12</w:t>
      </w:r>
      <w:r>
        <w:rPr>
          <w:rFonts w:ascii="Arial" w:hAnsi="Arial" w:cs="Arial"/>
          <w:color w:val="002060"/>
          <w:sz w:val="22"/>
          <w:szCs w:val="22"/>
          <w:bdr w:val="none" w:sz="0" w:space="0" w:color="auto" w:frame="1"/>
          <w:vertAlign w:val="superscript"/>
        </w:rPr>
        <w:t>th</w:t>
      </w:r>
      <w:r>
        <w:rPr>
          <w:rFonts w:ascii="Arial" w:hAnsi="Arial" w:cs="Arial"/>
          <w:color w:val="002060"/>
          <w:sz w:val="22"/>
          <w:szCs w:val="22"/>
          <w:bdr w:val="none" w:sz="0" w:space="0" w:color="auto" w:frame="1"/>
        </w:rPr>
        <w:t> grade students who signed up for cohort A or B who will return after the Spring Break during the week of April 6</w:t>
      </w:r>
      <w:r>
        <w:rPr>
          <w:rFonts w:ascii="Arial" w:hAnsi="Arial" w:cs="Arial"/>
          <w:color w:val="002060"/>
          <w:sz w:val="22"/>
          <w:szCs w:val="22"/>
          <w:bdr w:val="none" w:sz="0" w:space="0" w:color="auto" w:frame="1"/>
          <w:vertAlign w:val="superscript"/>
        </w:rPr>
        <w:t>th</w:t>
      </w:r>
      <w:r>
        <w:rPr>
          <w:rFonts w:ascii="Arial" w:hAnsi="Arial" w:cs="Arial"/>
          <w:color w:val="002060"/>
          <w:sz w:val="22"/>
          <w:szCs w:val="22"/>
          <w:bdr w:val="none" w:sz="0" w:space="0" w:color="auto" w:frame="1"/>
        </w:rPr>
        <w:t>.  And of course, those students remaining in cohort C will continue to receive virtual instruction.</w:t>
      </w:r>
    </w:p>
    <w:p w14:paraId="64782099"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6F8774AE"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Bus information for returning cohort A and B students will be sent to families later this week via the BCPS Messenger system and posted on Hereford’s website. When transportation sends it to us, we will send it out and post it immediately.</w:t>
      </w:r>
    </w:p>
    <w:p w14:paraId="3A943504"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62C2B364"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6268F478"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6F778412"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Here are a few items of importance to note for the third week of March -  </w:t>
      </w:r>
    </w:p>
    <w:p w14:paraId="571296A1"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7F29947F"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7932CF8F"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2060"/>
          <w:sz w:val="22"/>
          <w:szCs w:val="22"/>
          <w:bdr w:val="none" w:sz="0" w:space="0" w:color="auto" w:frame="1"/>
        </w:rPr>
        <w:t>A Word About Homeroom Tomorrow</w:t>
      </w:r>
    </w:p>
    <w:p w14:paraId="2D5191DE"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2D55C14C"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9</w:t>
      </w:r>
      <w:r>
        <w:rPr>
          <w:rFonts w:ascii="Arial" w:hAnsi="Arial" w:cs="Arial"/>
          <w:color w:val="002060"/>
          <w:sz w:val="22"/>
          <w:szCs w:val="22"/>
          <w:bdr w:val="none" w:sz="0" w:space="0" w:color="auto" w:frame="1"/>
          <w:vertAlign w:val="superscript"/>
        </w:rPr>
        <w:t>th</w:t>
      </w:r>
      <w:r>
        <w:rPr>
          <w:rFonts w:ascii="Arial" w:hAnsi="Arial" w:cs="Arial"/>
          <w:color w:val="002060"/>
          <w:sz w:val="22"/>
          <w:szCs w:val="22"/>
          <w:bdr w:val="none" w:sz="0" w:space="0" w:color="auto" w:frame="1"/>
        </w:rPr>
        <w:t> grade students who have been told they will receive asynchronous instruction tomorrow by their 9</w:t>
      </w:r>
      <w:r>
        <w:rPr>
          <w:rFonts w:ascii="Arial" w:hAnsi="Arial" w:cs="Arial"/>
          <w:color w:val="002060"/>
          <w:sz w:val="22"/>
          <w:szCs w:val="22"/>
          <w:bdr w:val="none" w:sz="0" w:space="0" w:color="auto" w:frame="1"/>
          <w:vertAlign w:val="superscript"/>
        </w:rPr>
        <w:t>th</w:t>
      </w:r>
      <w:r>
        <w:rPr>
          <w:rFonts w:ascii="Arial" w:hAnsi="Arial" w:cs="Arial"/>
          <w:color w:val="002060"/>
          <w:sz w:val="22"/>
          <w:szCs w:val="22"/>
          <w:bdr w:val="none" w:sz="0" w:space="0" w:color="auto" w:frame="1"/>
        </w:rPr>
        <w:t> grade teachers because they have been given the day to prepare their classrooms for instruction, </w:t>
      </w:r>
      <w:r>
        <w:rPr>
          <w:rFonts w:ascii="Arial" w:hAnsi="Arial" w:cs="Arial"/>
          <w:b/>
          <w:bCs/>
          <w:color w:val="002060"/>
          <w:sz w:val="22"/>
          <w:szCs w:val="22"/>
          <w:bdr w:val="none" w:sz="0" w:space="0" w:color="auto" w:frame="1"/>
        </w:rPr>
        <w:t>still need to report to homeroom for attendance purposes.</w:t>
      </w:r>
    </w:p>
    <w:p w14:paraId="4DE55DAB"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2060"/>
          <w:sz w:val="22"/>
          <w:szCs w:val="22"/>
          <w:bdr w:val="none" w:sz="0" w:space="0" w:color="auto" w:frame="1"/>
        </w:rPr>
        <w:t>    </w:t>
      </w:r>
    </w:p>
    <w:p w14:paraId="734759E3"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2060"/>
          <w:sz w:val="22"/>
          <w:szCs w:val="22"/>
          <w:bdr w:val="none" w:sz="0" w:space="0" w:color="auto" w:frame="1"/>
        </w:rPr>
        <w:t> </w:t>
      </w:r>
    </w:p>
    <w:p w14:paraId="13504178"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2060"/>
          <w:sz w:val="22"/>
          <w:szCs w:val="22"/>
          <w:bdr w:val="none" w:sz="0" w:space="0" w:color="auto" w:frame="1"/>
        </w:rPr>
        <w:t>Schedule for the Week</w:t>
      </w:r>
    </w:p>
    <w:p w14:paraId="08EC5092"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6CDB9873"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xml:space="preserve">Since this is a full week of school, Wednesday is asynchronous.  Virtual classroom instruction for student learning this week is Monday, Tuesday, </w:t>
      </w:r>
      <w:proofErr w:type="gramStart"/>
      <w:r>
        <w:rPr>
          <w:rFonts w:ascii="Arial" w:hAnsi="Arial" w:cs="Arial"/>
          <w:color w:val="002060"/>
          <w:sz w:val="22"/>
          <w:szCs w:val="22"/>
          <w:bdr w:val="none" w:sz="0" w:space="0" w:color="auto" w:frame="1"/>
        </w:rPr>
        <w:t>Thursday</w:t>
      </w:r>
      <w:proofErr w:type="gramEnd"/>
      <w:r>
        <w:rPr>
          <w:rFonts w:ascii="Arial" w:hAnsi="Arial" w:cs="Arial"/>
          <w:color w:val="002060"/>
          <w:sz w:val="22"/>
          <w:szCs w:val="22"/>
          <w:bdr w:val="none" w:sz="0" w:space="0" w:color="auto" w:frame="1"/>
        </w:rPr>
        <w:t xml:space="preserve"> and Friday.</w:t>
      </w:r>
    </w:p>
    <w:p w14:paraId="3F746272"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6EF19431"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2060"/>
          <w:sz w:val="22"/>
          <w:szCs w:val="22"/>
          <w:bdr w:val="none" w:sz="0" w:space="0" w:color="auto" w:frame="1"/>
        </w:rPr>
        <w:t> </w:t>
      </w:r>
    </w:p>
    <w:p w14:paraId="44CF0167"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2060"/>
          <w:sz w:val="22"/>
          <w:szCs w:val="22"/>
          <w:bdr w:val="none" w:sz="0" w:space="0" w:color="auto" w:frame="1"/>
        </w:rPr>
        <w:t>Next PTSA Meeting</w:t>
      </w:r>
    </w:p>
    <w:p w14:paraId="5475B1F2"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42386F79"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xml:space="preserve">Herford High School’s next PTSA meeting will be this Thursday, March 18. The meeting will include a discussion on re-entry back to school, senior graduation and associated events, the school schedule, steps that have been done to make the building safe for reopening, upcoming calendar dates to get us to the end of the school year, and answers to any questions parents may have.  I will be sending out a link to you tomorrow afternoon via BCPS Messenger email and it will be posted by the PTSA on their Facebook page so you can ask any questions you </w:t>
      </w:r>
      <w:r>
        <w:rPr>
          <w:rFonts w:ascii="Arial" w:hAnsi="Arial" w:cs="Arial"/>
          <w:color w:val="002060"/>
          <w:sz w:val="22"/>
          <w:szCs w:val="22"/>
          <w:bdr w:val="none" w:sz="0" w:space="0" w:color="auto" w:frame="1"/>
        </w:rPr>
        <w:lastRenderedPageBreak/>
        <w:t>may have about any of the topics above so we can prepare responses ahead of time.  </w:t>
      </w:r>
      <w:proofErr w:type="gramStart"/>
      <w:r>
        <w:rPr>
          <w:rFonts w:ascii="Arial" w:hAnsi="Arial" w:cs="Arial"/>
          <w:color w:val="002060"/>
          <w:sz w:val="22"/>
          <w:szCs w:val="22"/>
          <w:bdr w:val="none" w:sz="0" w:space="0" w:color="auto" w:frame="1"/>
        </w:rPr>
        <w:t>We’ll</w:t>
      </w:r>
      <w:proofErr w:type="gramEnd"/>
      <w:r>
        <w:rPr>
          <w:rFonts w:ascii="Arial" w:hAnsi="Arial" w:cs="Arial"/>
          <w:color w:val="002060"/>
          <w:sz w:val="22"/>
          <w:szCs w:val="22"/>
          <w:bdr w:val="none" w:sz="0" w:space="0" w:color="auto" w:frame="1"/>
        </w:rPr>
        <w:t xml:space="preserve"> also send out a link so you can attend.</w:t>
      </w:r>
    </w:p>
    <w:p w14:paraId="0A1957A4"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0943EA86"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2060"/>
          <w:sz w:val="22"/>
          <w:szCs w:val="22"/>
          <w:bdr w:val="none" w:sz="0" w:space="0" w:color="auto" w:frame="1"/>
        </w:rPr>
        <w:t> </w:t>
      </w:r>
    </w:p>
    <w:p w14:paraId="0D88D626"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2060"/>
          <w:sz w:val="22"/>
          <w:szCs w:val="22"/>
          <w:bdr w:val="none" w:sz="0" w:space="0" w:color="auto" w:frame="1"/>
        </w:rPr>
        <w:t>Graduation Information and Other Senior Related Information</w:t>
      </w:r>
    </w:p>
    <w:p w14:paraId="558C1D83"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7B54FCC8"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Here are the updates we have for senior graduation:</w:t>
      </w:r>
    </w:p>
    <w:p w14:paraId="06728ED4" w14:textId="77777777" w:rsidR="00AD036F" w:rsidRDefault="00AD036F" w:rsidP="00AD036F">
      <w:pPr>
        <w:pStyle w:val="xmsolistparagraph"/>
        <w:numPr>
          <w:ilvl w:val="0"/>
          <w:numId w:val="1"/>
        </w:numPr>
        <w:shd w:val="clear" w:color="auto" w:fill="FFFFFF"/>
        <w:spacing w:before="0" w:beforeAutospacing="0" w:after="0" w:afterAutospacing="0"/>
        <w:rPr>
          <w:rFonts w:ascii="Calibri" w:hAnsi="Calibri" w:cs="Calibri"/>
          <w:color w:val="002060"/>
          <w:sz w:val="22"/>
          <w:szCs w:val="22"/>
        </w:rPr>
      </w:pPr>
      <w:r>
        <w:rPr>
          <w:rFonts w:ascii="Arial" w:hAnsi="Arial" w:cs="Arial"/>
          <w:color w:val="002060"/>
          <w:sz w:val="22"/>
          <w:szCs w:val="22"/>
          <w:bdr w:val="none" w:sz="0" w:space="0" w:color="auto" w:frame="1"/>
        </w:rPr>
        <w:t>Hereford’s graduation will take place Saturday, May 22. Time has not yet been finalized.</w:t>
      </w:r>
    </w:p>
    <w:p w14:paraId="73DE0C64" w14:textId="77777777" w:rsidR="00AD036F" w:rsidRDefault="00AD036F" w:rsidP="00AD036F">
      <w:pPr>
        <w:pStyle w:val="xmsolistparagraph"/>
        <w:numPr>
          <w:ilvl w:val="0"/>
          <w:numId w:val="1"/>
        </w:numPr>
        <w:shd w:val="clear" w:color="auto" w:fill="FFFFFF"/>
        <w:spacing w:before="0" w:beforeAutospacing="0" w:after="0" w:afterAutospacing="0"/>
        <w:rPr>
          <w:rFonts w:ascii="Calibri" w:hAnsi="Calibri" w:cs="Calibri"/>
          <w:color w:val="002060"/>
          <w:sz w:val="22"/>
          <w:szCs w:val="22"/>
        </w:rPr>
      </w:pPr>
      <w:r>
        <w:rPr>
          <w:rFonts w:ascii="Arial" w:hAnsi="Arial" w:cs="Arial"/>
          <w:color w:val="002060"/>
          <w:sz w:val="22"/>
          <w:szCs w:val="22"/>
          <w:bdr w:val="none" w:sz="0" w:space="0" w:color="auto" w:frame="1"/>
        </w:rPr>
        <w:t>BCPS is working with Towson University’s SECU Arena to determine if it will be open for graduations.  We should know the answer by the end of this week.</w:t>
      </w:r>
    </w:p>
    <w:p w14:paraId="288E4D11" w14:textId="77777777" w:rsidR="00AD036F" w:rsidRDefault="00AD036F" w:rsidP="00AD036F">
      <w:pPr>
        <w:pStyle w:val="xmsolistparagraph"/>
        <w:numPr>
          <w:ilvl w:val="0"/>
          <w:numId w:val="1"/>
        </w:numPr>
        <w:shd w:val="clear" w:color="auto" w:fill="FFFFFF"/>
        <w:spacing w:before="0" w:beforeAutospacing="0" w:after="0" w:afterAutospacing="0"/>
        <w:rPr>
          <w:rFonts w:ascii="Calibri" w:hAnsi="Calibri" w:cs="Calibri"/>
          <w:color w:val="002060"/>
          <w:sz w:val="22"/>
          <w:szCs w:val="22"/>
        </w:rPr>
      </w:pPr>
      <w:r>
        <w:rPr>
          <w:rFonts w:ascii="Arial" w:hAnsi="Arial" w:cs="Arial"/>
          <w:color w:val="002060"/>
          <w:sz w:val="22"/>
          <w:szCs w:val="22"/>
          <w:bdr w:val="none" w:sz="0" w:space="0" w:color="auto" w:frame="1"/>
        </w:rPr>
        <w:t>If Towson University’s SECU Arena is not an option, BCPS is looking to find an outdoor vender where graduation could take place.</w:t>
      </w:r>
    </w:p>
    <w:p w14:paraId="762F5F03" w14:textId="77777777" w:rsidR="00AD036F" w:rsidRDefault="00AD036F" w:rsidP="00AD036F">
      <w:pPr>
        <w:pStyle w:val="xmsolistparagraph"/>
        <w:numPr>
          <w:ilvl w:val="0"/>
          <w:numId w:val="1"/>
        </w:numPr>
        <w:shd w:val="clear" w:color="auto" w:fill="FFFFFF"/>
        <w:spacing w:before="0" w:beforeAutospacing="0" w:after="0" w:afterAutospacing="0"/>
        <w:rPr>
          <w:rFonts w:ascii="Calibri" w:hAnsi="Calibri" w:cs="Calibri"/>
          <w:color w:val="002060"/>
          <w:sz w:val="22"/>
          <w:szCs w:val="22"/>
        </w:rPr>
      </w:pPr>
      <w:r>
        <w:rPr>
          <w:rFonts w:ascii="Arial" w:hAnsi="Arial" w:cs="Arial"/>
          <w:color w:val="002060"/>
          <w:sz w:val="22"/>
          <w:szCs w:val="22"/>
          <w:bdr w:val="none" w:sz="0" w:space="0" w:color="auto" w:frame="1"/>
        </w:rPr>
        <w:t>Hereford High is seeking to find out if the school’s traditional senor picnic can take place outdoors. We will have more information about this soon.</w:t>
      </w:r>
    </w:p>
    <w:p w14:paraId="125CEE21"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12281B2B"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27A6F66C"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2060"/>
          <w:sz w:val="22"/>
          <w:szCs w:val="22"/>
          <w:bdr w:val="none" w:sz="0" w:space="0" w:color="auto" w:frame="1"/>
        </w:rPr>
        <w:t> </w:t>
      </w:r>
    </w:p>
    <w:p w14:paraId="4B4850BF"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2060"/>
          <w:sz w:val="22"/>
          <w:szCs w:val="22"/>
          <w:bdr w:val="none" w:sz="0" w:space="0" w:color="auto" w:frame="1"/>
        </w:rPr>
        <w:t>Senior Information Needed for the Yearbook</w:t>
      </w:r>
    </w:p>
    <w:p w14:paraId="304E7C1D"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2060"/>
          <w:sz w:val="22"/>
          <w:szCs w:val="22"/>
          <w:bdr w:val="none" w:sz="0" w:space="0" w:color="auto" w:frame="1"/>
        </w:rPr>
        <w:t> </w:t>
      </w:r>
    </w:p>
    <w:p w14:paraId="4DFC3E60"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Today, Sunday, March 14, a Microsoft Form will be uploaded for senior bios for the yearbook.  It will be posted on the Class of 2021 Schoology page as well as the Pioneer Yearbook Instagram account.  If you submitted a senior portrait and would like to write a bio to go under the portrait in the yearbook, please fill out the form by Friday. 3/26.  If your bio is not in by this date, it will not be included in the yearbook.  If you have any questions about the form or requirements, please contact Mrs. Burgess via Schoology or at </w:t>
      </w:r>
      <w:hyperlink r:id="rId5" w:tgtFrame="_blank" w:history="1">
        <w:r>
          <w:rPr>
            <w:rStyle w:val="Hyperlink"/>
            <w:rFonts w:ascii="Arial" w:hAnsi="Arial" w:cs="Arial"/>
            <w:color w:val="002060"/>
            <w:sz w:val="22"/>
            <w:szCs w:val="22"/>
            <w:bdr w:val="none" w:sz="0" w:space="0" w:color="auto" w:frame="1"/>
          </w:rPr>
          <w:t>jburgess2@bcps.org</w:t>
        </w:r>
      </w:hyperlink>
      <w:r>
        <w:rPr>
          <w:rFonts w:ascii="Arial" w:hAnsi="Arial" w:cs="Arial"/>
          <w:color w:val="002060"/>
          <w:sz w:val="22"/>
          <w:szCs w:val="22"/>
          <w:bdr w:val="none" w:sz="0" w:space="0" w:color="auto" w:frame="1"/>
        </w:rPr>
        <w:t>Here is the link if you need it...</w:t>
      </w:r>
      <w:r>
        <w:rPr>
          <w:rFonts w:ascii="Calibri" w:hAnsi="Calibri" w:cs="Calibri"/>
          <w:color w:val="201F1E"/>
          <w:sz w:val="22"/>
          <w:szCs w:val="22"/>
          <w:bdr w:val="none" w:sz="0" w:space="0" w:color="auto" w:frame="1"/>
        </w:rPr>
        <w:br/>
      </w:r>
      <w:hyperlink r:id="rId6" w:tgtFrame="_blank" w:history="1">
        <w:r>
          <w:rPr>
            <w:rStyle w:val="Hyperlink"/>
            <w:rFonts w:ascii="Calibri" w:hAnsi="Calibri" w:cs="Calibri"/>
            <w:sz w:val="22"/>
            <w:szCs w:val="22"/>
            <w:bdr w:val="none" w:sz="0" w:space="0" w:color="auto" w:frame="1"/>
          </w:rPr>
          <w:t>https://forms.office.com/Pages/ResponsePage.aspx?id=3cPDSRs_g0GOdLONSDpa_SuzoG_s8YNIrjR2bP-KqBJUN0VQRElaMVAxNVpGQjZOV0RRVUVGU0cxTi4u</w:t>
        </w:r>
      </w:hyperlink>
    </w:p>
    <w:p w14:paraId="60F1BA8C"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2060"/>
          <w:sz w:val="22"/>
          <w:szCs w:val="22"/>
          <w:bdr w:val="none" w:sz="0" w:space="0" w:color="auto" w:frame="1"/>
        </w:rPr>
        <w:t> </w:t>
      </w:r>
    </w:p>
    <w:p w14:paraId="348E6640"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55F57379"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sz w:val="22"/>
          <w:szCs w:val="22"/>
          <w:bdr w:val="none" w:sz="0" w:space="0" w:color="auto" w:frame="1"/>
        </w:rPr>
        <w:t> </w:t>
      </w:r>
    </w:p>
    <w:p w14:paraId="445BDB13"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sz w:val="22"/>
          <w:szCs w:val="22"/>
          <w:bdr w:val="none" w:sz="0" w:space="0" w:color="auto" w:frame="1"/>
        </w:rPr>
        <w:t>Senior Information about Graduation Yard Signs</w:t>
      </w:r>
    </w:p>
    <w:p w14:paraId="12F033E2"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sz w:val="22"/>
          <w:szCs w:val="22"/>
          <w:bdr w:val="none" w:sz="0" w:space="0" w:color="auto" w:frame="1"/>
        </w:rPr>
        <w:t> </w:t>
      </w:r>
    </w:p>
    <w:p w14:paraId="24031F9F"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333333"/>
          <w:sz w:val="22"/>
          <w:szCs w:val="22"/>
          <w:bdr w:val="none" w:sz="0" w:space="0" w:color="auto" w:frame="1"/>
        </w:rPr>
        <w:t>A note from your senior advisors, Ms. Maffei and Ms. Crue –</w:t>
      </w:r>
      <w:r>
        <w:rPr>
          <w:rFonts w:ascii="Arial" w:hAnsi="Arial" w:cs="Arial"/>
          <w:color w:val="002060"/>
          <w:sz w:val="22"/>
          <w:szCs w:val="22"/>
          <w:bdr w:val="none" w:sz="0" w:space="0" w:color="auto" w:frame="1"/>
        </w:rPr>
        <w:t> </w:t>
      </w:r>
      <w:r>
        <w:rPr>
          <w:rFonts w:ascii="Arial" w:hAnsi="Arial" w:cs="Arial"/>
          <w:color w:val="333333"/>
          <w:sz w:val="22"/>
          <w:szCs w:val="22"/>
          <w:bdr w:val="none" w:sz="0" w:space="0" w:color="auto" w:frame="1"/>
        </w:rPr>
        <w:t xml:space="preserve">We heard you and yard signs will soon be an option! There will be with and without picture options and we will be using them as our final fundraiser with the money going towards end of year activities like a Senior Picnic on May 20th (things are looking VERY promising for that to be approved...YAY!). Be on the lookout next week for the link to order, upload your photo, and to pay. The yards signs will be </w:t>
      </w:r>
      <w:proofErr w:type="gramStart"/>
      <w:r>
        <w:rPr>
          <w:rFonts w:ascii="Arial" w:hAnsi="Arial" w:cs="Arial"/>
          <w:color w:val="333333"/>
          <w:sz w:val="22"/>
          <w:szCs w:val="22"/>
          <w:bdr w:val="none" w:sz="0" w:space="0" w:color="auto" w:frame="1"/>
        </w:rPr>
        <w:t>$25</w:t>
      </w:r>
      <w:proofErr w:type="gramEnd"/>
      <w:r>
        <w:rPr>
          <w:rFonts w:ascii="Arial" w:hAnsi="Arial" w:cs="Arial"/>
          <w:color w:val="333333"/>
          <w:sz w:val="22"/>
          <w:szCs w:val="22"/>
          <w:bdr w:val="none" w:sz="0" w:space="0" w:color="auto" w:frame="1"/>
        </w:rPr>
        <w:t xml:space="preserve"> and you can order as many as you'd like! One will first be placed at school to celebrate you and then they will be available for pick up. If your family is going through a financial hardship and </w:t>
      </w:r>
      <w:proofErr w:type="gramStart"/>
      <w:r>
        <w:rPr>
          <w:rFonts w:ascii="Arial" w:hAnsi="Arial" w:cs="Arial"/>
          <w:color w:val="333333"/>
          <w:sz w:val="22"/>
          <w:szCs w:val="22"/>
          <w:bdr w:val="none" w:sz="0" w:space="0" w:color="auto" w:frame="1"/>
        </w:rPr>
        <w:t>you'd</w:t>
      </w:r>
      <w:proofErr w:type="gramEnd"/>
      <w:r>
        <w:rPr>
          <w:rFonts w:ascii="Arial" w:hAnsi="Arial" w:cs="Arial"/>
          <w:color w:val="333333"/>
          <w:sz w:val="22"/>
          <w:szCs w:val="22"/>
          <w:bdr w:val="none" w:sz="0" w:space="0" w:color="auto" w:frame="1"/>
        </w:rPr>
        <w:t xml:space="preserve"> like a sign but need some help paying for it, please contact me or Ms. Crue and we will make that happen for you!</w:t>
      </w:r>
    </w:p>
    <w:p w14:paraId="26E0EB48"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333333"/>
          <w:sz w:val="22"/>
          <w:szCs w:val="22"/>
          <w:bdr w:val="none" w:sz="0" w:space="0" w:color="auto" w:frame="1"/>
        </w:rPr>
        <w:t> </w:t>
      </w:r>
    </w:p>
    <w:p w14:paraId="1DAEFECD"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2060"/>
          <w:sz w:val="22"/>
          <w:szCs w:val="22"/>
          <w:bdr w:val="none" w:sz="0" w:space="0" w:color="auto" w:frame="1"/>
        </w:rPr>
        <w:t> </w:t>
      </w:r>
    </w:p>
    <w:p w14:paraId="5D71C98D"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2060"/>
          <w:sz w:val="22"/>
          <w:szCs w:val="22"/>
          <w:bdr w:val="none" w:sz="0" w:space="0" w:color="auto" w:frame="1"/>
        </w:rPr>
        <w:t>Calendar for Return to BCPS Schools for Hereford High Students</w:t>
      </w:r>
    </w:p>
    <w:p w14:paraId="714E0035"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586AF739"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3/15 - Special Needs students return.  Please note, BCPS does not use the wording Special Education students. Parents will be contacted if their child is included as defined by BCPS.</w:t>
      </w:r>
    </w:p>
    <w:p w14:paraId="1A9B3D38"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50885C51"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3/15 – Ninth grade teachers return and deliver instruction from their classroom.</w:t>
      </w:r>
    </w:p>
    <w:p w14:paraId="1A4A7A80"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364A49A2"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lastRenderedPageBreak/>
        <w:t>3/22 – grade 9 students return for those who chose cohort A or B.</w:t>
      </w:r>
    </w:p>
    <w:p w14:paraId="5AF78A1E"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657A7890"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3/22 – tenth, eleventh, and twelfth grade teachers return to deliver instruction from their classrooms.</w:t>
      </w:r>
    </w:p>
    <w:p w14:paraId="26701A16"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35A57571" w14:textId="77777777" w:rsidR="00AD036F" w:rsidRDefault="00AD036F" w:rsidP="00AD036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4/6 - grade 10, 11, 12 grade students return who chose cohort A or B.</w:t>
      </w:r>
    </w:p>
    <w:p w14:paraId="56361B50" w14:textId="77777777" w:rsidR="00A40A27" w:rsidRDefault="00AD036F"/>
    <w:sectPr w:rsidR="00A4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19E"/>
    <w:multiLevelType w:val="multilevel"/>
    <w:tmpl w:val="5860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6F"/>
    <w:rsid w:val="00240F3A"/>
    <w:rsid w:val="00AD036F"/>
    <w:rsid w:val="00F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64C8"/>
  <w15:chartTrackingRefBased/>
  <w15:docId w15:val="{C07B65AF-6671-4F37-9FAB-9223758B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D0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AD03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03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7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3cPDSRs_g0GOdLONSDpa_SuzoG_s8YNIrjR2bP-KqBJUN0VQRElaMVAxNVpGQjZOV0RRVUVGU0cxTi4u" TargetMode="External"/><Relationship Id="rId5" Type="http://schemas.openxmlformats.org/officeDocument/2006/relationships/hyperlink" Target="mailto:jburgess2@bc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Suhaila Tenly</dc:creator>
  <cp:keywords/>
  <dc:description/>
  <cp:lastModifiedBy>Tenly, Suhaila E</cp:lastModifiedBy>
  <cp:revision>1</cp:revision>
  <dcterms:created xsi:type="dcterms:W3CDTF">2021-03-14T23:21:00Z</dcterms:created>
  <dcterms:modified xsi:type="dcterms:W3CDTF">2021-03-14T23:21:00Z</dcterms:modified>
</cp:coreProperties>
</file>