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8C0F6"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t>Principal’s Message to Parents - Week of May 24:</w:t>
      </w:r>
    </w:p>
    <w:p w14:paraId="16EFA285"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Schedule for this Week</w:t>
      </w:r>
    </w:p>
    <w:p w14:paraId="023A7341"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t>Since Hereford’s graduation ceremony is scheduled for this week and TU’s SECU has scheduled us with two, a 10am and 2:30 ceremony, Tuesday, May 25 will be asynchronous so faculty and staff can attend. Wednesday, May 26 will also be asynchronous. On both these asynchronous days, the building will be closed for thorough deep cleaning.  Teachers and counselors, special educators and Hereford’s social worker and psychologist will work remotely on Wednesday with selected students.  Remember, next Monday, May 31, is Memorial Day and schools will be closed.</w:t>
      </w:r>
    </w:p>
    <w:p w14:paraId="17643B2A"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Underclassmen Exams</w:t>
      </w:r>
    </w:p>
    <w:p w14:paraId="7B3E76B9"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t xml:space="preserve">Underclassmen exams will begin on June 17 and run to the end of the week with a make-up day scheduled for Monday, June 21. A detailed schedule will follow, but as in all years past, parents please know that no exam will be given ahead of the scheduled exam time and date by any teacher. Make plans now to take the finals and if you </w:t>
      </w:r>
      <w:proofErr w:type="gramStart"/>
      <w:r w:rsidRPr="00A339FD">
        <w:rPr>
          <w:rFonts w:ascii="Arial" w:eastAsia="Times New Roman" w:hAnsi="Arial" w:cs="Arial"/>
          <w:color w:val="002060"/>
          <w:sz w:val="23"/>
          <w:szCs w:val="23"/>
          <w:bdr w:val="none" w:sz="0" w:space="0" w:color="auto" w:frame="1"/>
        </w:rPr>
        <w:t>can’t</w:t>
      </w:r>
      <w:proofErr w:type="gramEnd"/>
      <w:r w:rsidRPr="00A339FD">
        <w:rPr>
          <w:rFonts w:ascii="Arial" w:eastAsia="Times New Roman" w:hAnsi="Arial" w:cs="Arial"/>
          <w:color w:val="002060"/>
          <w:sz w:val="23"/>
          <w:szCs w:val="23"/>
          <w:bdr w:val="none" w:sz="0" w:space="0" w:color="auto" w:frame="1"/>
        </w:rPr>
        <w:t xml:space="preserve"> they’ll have to be made up during the summer.  </w:t>
      </w:r>
    </w:p>
    <w:p w14:paraId="265D9E74"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Underclassmen Material and Book Return</w:t>
      </w:r>
    </w:p>
    <w:p w14:paraId="70949CBB"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t>Underclassman school material and book return will be held on Wednesday, June 16 from 2-6pm. Make plans to attend this one and only pick-up day. More details later but please note all items lent to students from the September and January distribution days will be collected. At this time, no decision has been made by BCPS to collect Devices. And of course, failure to return school materials will result in an obligation and fine for the cost of what was not returned. Start looking around and collecting any materials that were distributed to you by the school.</w:t>
      </w:r>
    </w:p>
    <w:p w14:paraId="104DB4E9"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Advanced Placement Testing Information</w:t>
      </w:r>
    </w:p>
    <w:p w14:paraId="1022159B"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t>Digital AP Exams continue this week.  Best of luck to all our students taking these exams.  Students should log into the College Board app installed on their computer and perform the "setup" one to two days prior to their digital exam.  Reach out to Mrs. Kovack or Mrs. Zane for additional assistance. If you have any questions about this or need assistance, contact Ms. Zane at </w:t>
      </w:r>
      <w:hyperlink r:id="rId5" w:tgtFrame="_blank" w:history="1">
        <w:r w:rsidRPr="00A339FD">
          <w:rPr>
            <w:rFonts w:ascii="Arial" w:eastAsia="Times New Roman" w:hAnsi="Arial" w:cs="Arial"/>
            <w:color w:val="002060"/>
            <w:sz w:val="23"/>
            <w:szCs w:val="23"/>
            <w:u w:val="single"/>
            <w:bdr w:val="none" w:sz="0" w:space="0" w:color="auto" w:frame="1"/>
          </w:rPr>
          <w:t>azane@bcps.org</w:t>
        </w:r>
      </w:hyperlink>
      <w:r w:rsidRPr="00A339FD">
        <w:rPr>
          <w:rFonts w:ascii="Arial" w:eastAsia="Times New Roman" w:hAnsi="Arial" w:cs="Arial"/>
          <w:color w:val="002060"/>
          <w:sz w:val="23"/>
          <w:szCs w:val="23"/>
          <w:bdr w:val="none" w:sz="0" w:space="0" w:color="auto" w:frame="1"/>
        </w:rPr>
        <w:t> or Ms. Kovack at </w:t>
      </w:r>
      <w:hyperlink r:id="rId6" w:tgtFrame="_blank" w:history="1">
        <w:r w:rsidRPr="00A339FD">
          <w:rPr>
            <w:rFonts w:ascii="Arial" w:eastAsia="Times New Roman" w:hAnsi="Arial" w:cs="Arial"/>
            <w:color w:val="002060"/>
            <w:sz w:val="23"/>
            <w:szCs w:val="23"/>
            <w:u w:val="single"/>
            <w:bdr w:val="none" w:sz="0" w:space="0" w:color="auto" w:frame="1"/>
          </w:rPr>
          <w:t>kkovack@bcps.org</w:t>
        </w:r>
      </w:hyperlink>
      <w:r w:rsidRPr="00A339FD">
        <w:rPr>
          <w:rFonts w:ascii="Arial" w:eastAsia="Times New Roman" w:hAnsi="Arial" w:cs="Arial"/>
          <w:color w:val="002060"/>
          <w:sz w:val="23"/>
          <w:szCs w:val="23"/>
          <w:bdr w:val="none" w:sz="0" w:space="0" w:color="auto" w:frame="1"/>
        </w:rPr>
        <w:t>.</w:t>
      </w:r>
    </w:p>
    <w:p w14:paraId="06A38F50"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Senior Information / Graduation and Related Sponsored Events</w:t>
      </w:r>
    </w:p>
    <w:p w14:paraId="4BBDA5C9"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Senior Mandatory Pick-Up and Drop-Off </w:t>
      </w:r>
      <w:r w:rsidRPr="00A339FD">
        <w:rPr>
          <w:rFonts w:ascii="Arial" w:eastAsia="Times New Roman" w:hAnsi="Arial" w:cs="Arial"/>
          <w:color w:val="002060"/>
          <w:sz w:val="23"/>
          <w:szCs w:val="23"/>
          <w:bdr w:val="none" w:sz="0" w:space="0" w:color="auto" w:frame="1"/>
        </w:rPr>
        <w:t>-Thanks to all seniors who dropped off materials and picked their graduation items on Wednesday. Remember, tomorrow, Monday morning, between 9 and noon, is the last time you can drop-off and pick-up.  </w:t>
      </w:r>
    </w:p>
    <w:p w14:paraId="458DF2ED"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Graduation -</w:t>
      </w:r>
      <w:r w:rsidRPr="00A339FD">
        <w:rPr>
          <w:rFonts w:ascii="Arial" w:eastAsia="Times New Roman" w:hAnsi="Arial" w:cs="Arial"/>
          <w:color w:val="002060"/>
          <w:sz w:val="23"/>
          <w:szCs w:val="23"/>
          <w:bdr w:val="none" w:sz="0" w:space="0" w:color="auto" w:frame="1"/>
        </w:rPr>
        <w:t> Hereford’s graduation date is this Tuesday, May 25.   There will be two ceremonies. The first at 10am and the second at 2:30pm.  On the day of graduation, instruction for the entire school will be asynchronous allowing our faculty and staff the opportunity to attend.</w:t>
      </w:r>
    </w:p>
    <w:p w14:paraId="71AD3EF1"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lastRenderedPageBreak/>
        <w:t>Wednesday, May 26, will also be an asynchronous day.</w:t>
      </w:r>
    </w:p>
    <w:p w14:paraId="1E54A361"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 xml:space="preserve">The Following is a Message </w:t>
      </w:r>
      <w:proofErr w:type="gramStart"/>
      <w:r w:rsidRPr="00A339FD">
        <w:rPr>
          <w:rFonts w:ascii="Arial" w:eastAsia="Times New Roman" w:hAnsi="Arial" w:cs="Arial"/>
          <w:b/>
          <w:bCs/>
          <w:color w:val="002060"/>
          <w:sz w:val="23"/>
          <w:szCs w:val="23"/>
          <w:bdr w:val="none" w:sz="0" w:space="0" w:color="auto" w:frame="1"/>
        </w:rPr>
        <w:t>From</w:t>
      </w:r>
      <w:proofErr w:type="gramEnd"/>
      <w:r w:rsidRPr="00A339FD">
        <w:rPr>
          <w:rFonts w:ascii="Arial" w:eastAsia="Times New Roman" w:hAnsi="Arial" w:cs="Arial"/>
          <w:b/>
          <w:bCs/>
          <w:color w:val="002060"/>
          <w:sz w:val="23"/>
          <w:szCs w:val="23"/>
          <w:bdr w:val="none" w:sz="0" w:space="0" w:color="auto" w:frame="1"/>
        </w:rPr>
        <w:t xml:space="preserve"> Ms. Sharon Place Regarding Graduation-</w:t>
      </w:r>
    </w:p>
    <w:p w14:paraId="300C9595"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Just a few reminders for Tuesday’s ceremonies. </w:t>
      </w:r>
    </w:p>
    <w:p w14:paraId="6DD34AB2"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Doors open at </w:t>
      </w:r>
      <w:r w:rsidRPr="00A339FD">
        <w:rPr>
          <w:rFonts w:ascii="Arial" w:eastAsia="Times New Roman" w:hAnsi="Arial" w:cs="Arial"/>
          <w:b/>
          <w:bCs/>
          <w:color w:val="201F1E"/>
          <w:sz w:val="23"/>
          <w:szCs w:val="23"/>
          <w:bdr w:val="none" w:sz="0" w:space="0" w:color="auto" w:frame="1"/>
        </w:rPr>
        <w:t>90 mins</w:t>
      </w:r>
      <w:r w:rsidRPr="00A339FD">
        <w:rPr>
          <w:rFonts w:ascii="Arial" w:eastAsia="Times New Roman" w:hAnsi="Arial" w:cs="Arial"/>
          <w:color w:val="201F1E"/>
          <w:sz w:val="23"/>
          <w:szCs w:val="23"/>
          <w:bdr w:val="none" w:sz="0" w:space="0" w:color="auto" w:frame="1"/>
        </w:rPr>
        <w:t> prior to the ceremony.  Everyone must have a ticket to enter.  Please read the back of the ticket for important information and prohibited items.  Everyone will have to pass through security and bag checks. </w:t>
      </w:r>
    </w:p>
    <w:p w14:paraId="5DE57923"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Graduates report to the Towson Center (old gym adjacent to SECU Arena) </w:t>
      </w:r>
      <w:r w:rsidRPr="00A339FD">
        <w:rPr>
          <w:rFonts w:ascii="Arial" w:eastAsia="Times New Roman" w:hAnsi="Arial" w:cs="Arial"/>
          <w:b/>
          <w:bCs/>
          <w:color w:val="201F1E"/>
          <w:sz w:val="23"/>
          <w:szCs w:val="23"/>
          <w:bdr w:val="none" w:sz="0" w:space="0" w:color="auto" w:frame="1"/>
        </w:rPr>
        <w:t>one hour</w:t>
      </w:r>
      <w:r w:rsidRPr="00A339FD">
        <w:rPr>
          <w:rFonts w:ascii="Arial" w:eastAsia="Times New Roman" w:hAnsi="Arial" w:cs="Arial"/>
          <w:color w:val="201F1E"/>
          <w:sz w:val="23"/>
          <w:szCs w:val="23"/>
          <w:bdr w:val="none" w:sz="0" w:space="0" w:color="auto" w:frame="1"/>
        </w:rPr>
        <w:t> prior to their ceremony.  Please allow time for traffic, parking, and walking to the Towson Center.</w:t>
      </w:r>
    </w:p>
    <w:p w14:paraId="476511E6"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proofErr w:type="gramStart"/>
      <w:r w:rsidRPr="00A339FD">
        <w:rPr>
          <w:rFonts w:ascii="Arial" w:eastAsia="Times New Roman" w:hAnsi="Arial" w:cs="Arial"/>
          <w:color w:val="201F1E"/>
          <w:sz w:val="23"/>
          <w:szCs w:val="23"/>
          <w:bdr w:val="none" w:sz="0" w:space="0" w:color="auto" w:frame="1"/>
        </w:rPr>
        <w:t>Don’t</w:t>
      </w:r>
      <w:proofErr w:type="gramEnd"/>
      <w:r w:rsidRPr="00A339FD">
        <w:rPr>
          <w:rFonts w:ascii="Arial" w:eastAsia="Times New Roman" w:hAnsi="Arial" w:cs="Arial"/>
          <w:color w:val="201F1E"/>
          <w:sz w:val="23"/>
          <w:szCs w:val="23"/>
          <w:bdr w:val="none" w:sz="0" w:space="0" w:color="auto" w:frame="1"/>
        </w:rPr>
        <w:t xml:space="preserve"> forget to make sure you have your cap, gown, and tassel.  Take the gown out of the package and hang/steam so it </w:t>
      </w:r>
      <w:proofErr w:type="gramStart"/>
      <w:r w:rsidRPr="00A339FD">
        <w:rPr>
          <w:rFonts w:ascii="Arial" w:eastAsia="Times New Roman" w:hAnsi="Arial" w:cs="Arial"/>
          <w:color w:val="201F1E"/>
          <w:sz w:val="23"/>
          <w:szCs w:val="23"/>
          <w:bdr w:val="none" w:sz="0" w:space="0" w:color="auto" w:frame="1"/>
        </w:rPr>
        <w:t>doesn’t</w:t>
      </w:r>
      <w:proofErr w:type="gramEnd"/>
      <w:r w:rsidRPr="00A339FD">
        <w:rPr>
          <w:rFonts w:ascii="Arial" w:eastAsia="Times New Roman" w:hAnsi="Arial" w:cs="Arial"/>
          <w:color w:val="201F1E"/>
          <w:sz w:val="23"/>
          <w:szCs w:val="23"/>
          <w:bdr w:val="none" w:sz="0" w:space="0" w:color="auto" w:frame="1"/>
        </w:rPr>
        <w:t xml:space="preserve"> appear creased or wrinkled.  </w:t>
      </w:r>
      <w:r w:rsidRPr="00A339FD">
        <w:rPr>
          <w:rFonts w:ascii="Arial" w:eastAsia="Times New Roman" w:hAnsi="Arial" w:cs="Arial"/>
          <w:b/>
          <w:bCs/>
          <w:color w:val="201F1E"/>
          <w:sz w:val="23"/>
          <w:szCs w:val="23"/>
          <w:bdr w:val="none" w:sz="0" w:space="0" w:color="auto" w:frame="1"/>
        </w:rPr>
        <w:t>Caps should not be decorated in any way</w:t>
      </w:r>
      <w:r w:rsidRPr="00A339FD">
        <w:rPr>
          <w:rFonts w:ascii="Arial" w:eastAsia="Times New Roman" w:hAnsi="Arial" w:cs="Arial"/>
          <w:color w:val="201F1E"/>
          <w:sz w:val="23"/>
          <w:szCs w:val="23"/>
          <w:bdr w:val="none" w:sz="0" w:space="0" w:color="auto" w:frame="1"/>
        </w:rPr>
        <w:t>.  Students may be required to purchase a new cap if they arrive with one that has been decorated. </w:t>
      </w:r>
    </w:p>
    <w:p w14:paraId="0B6C8AC3"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Please follow the parking map that was provided in your senior’s envelope last week. </w:t>
      </w:r>
    </w:p>
    <w:p w14:paraId="5E140506"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After the ceremony, graduates can meet up with their families in the courtyard outside.  Graduates are not permitted to reenter the arena. </w:t>
      </w:r>
    </w:p>
    <w:p w14:paraId="41119B22" w14:textId="77777777" w:rsidR="00A339FD" w:rsidRPr="00A339FD" w:rsidRDefault="00A339FD" w:rsidP="00A339FD">
      <w:pPr>
        <w:numPr>
          <w:ilvl w:val="0"/>
          <w:numId w:val="1"/>
        </w:num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The Graduation ceremony will be live streamed on BCPS – TV. </w:t>
      </w:r>
    </w:p>
    <w:p w14:paraId="5B794D07"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color w:val="201F1E"/>
          <w:sz w:val="23"/>
          <w:szCs w:val="23"/>
          <w:bdr w:val="none" w:sz="0" w:space="0" w:color="auto" w:frame="1"/>
        </w:rPr>
        <w:t>We look forward to seeing you on Tuesday.  If you have any questions, please email Sharon Place at </w:t>
      </w:r>
      <w:hyperlink r:id="rId7" w:tgtFrame="_blank" w:history="1">
        <w:r w:rsidRPr="00A339FD">
          <w:rPr>
            <w:rFonts w:ascii="Arial" w:eastAsia="Times New Roman" w:hAnsi="Arial" w:cs="Arial"/>
            <w:color w:val="0000FF"/>
            <w:sz w:val="23"/>
            <w:szCs w:val="23"/>
            <w:u w:val="single"/>
            <w:bdr w:val="none" w:sz="0" w:space="0" w:color="auto" w:frame="1"/>
          </w:rPr>
          <w:t>splace@bcps.org</w:t>
        </w:r>
      </w:hyperlink>
    </w:p>
    <w:p w14:paraId="578CF20A"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Senor Awards and</w:t>
      </w:r>
      <w:r w:rsidRPr="00A339FD">
        <w:rPr>
          <w:rFonts w:ascii="Arial" w:eastAsia="Times New Roman" w:hAnsi="Arial" w:cs="Arial"/>
          <w:color w:val="002060"/>
          <w:sz w:val="23"/>
          <w:szCs w:val="23"/>
          <w:bdr w:val="none" w:sz="0" w:space="0" w:color="auto" w:frame="1"/>
        </w:rPr>
        <w:t> </w:t>
      </w:r>
      <w:r w:rsidRPr="00A339FD">
        <w:rPr>
          <w:rFonts w:ascii="Arial" w:eastAsia="Times New Roman" w:hAnsi="Arial" w:cs="Arial"/>
          <w:b/>
          <w:bCs/>
          <w:color w:val="002060"/>
          <w:sz w:val="23"/>
          <w:szCs w:val="23"/>
          <w:bdr w:val="none" w:sz="0" w:space="0" w:color="auto" w:frame="1"/>
        </w:rPr>
        <w:t>Senor Community Scholarship Awards -</w:t>
      </w:r>
      <w:r w:rsidRPr="00A339FD">
        <w:rPr>
          <w:rFonts w:ascii="Arial" w:eastAsia="Times New Roman" w:hAnsi="Arial" w:cs="Arial"/>
          <w:color w:val="002060"/>
          <w:sz w:val="23"/>
          <w:szCs w:val="23"/>
          <w:bdr w:val="none" w:sz="0" w:space="0" w:color="auto" w:frame="1"/>
        </w:rPr>
        <w:t xml:space="preserve"> Both these events occurred last week virtually and were recorded.  Links can be found and accessed on Hereford High’s webpage. </w:t>
      </w:r>
      <w:proofErr w:type="gramStart"/>
      <w:r w:rsidRPr="00A339FD">
        <w:rPr>
          <w:rFonts w:ascii="Arial" w:eastAsia="Times New Roman" w:hAnsi="Arial" w:cs="Arial"/>
          <w:color w:val="002060"/>
          <w:sz w:val="23"/>
          <w:szCs w:val="23"/>
          <w:bdr w:val="none" w:sz="0" w:space="0" w:color="auto" w:frame="1"/>
        </w:rPr>
        <w:t>I’ve</w:t>
      </w:r>
      <w:proofErr w:type="gramEnd"/>
      <w:r w:rsidRPr="00A339FD">
        <w:rPr>
          <w:rFonts w:ascii="Arial" w:eastAsia="Times New Roman" w:hAnsi="Arial" w:cs="Arial"/>
          <w:color w:val="002060"/>
          <w:sz w:val="23"/>
          <w:szCs w:val="23"/>
          <w:bdr w:val="none" w:sz="0" w:space="0" w:color="auto" w:frame="1"/>
        </w:rPr>
        <w:t xml:space="preserve"> also included them below just in case you were not able to view the presentations last week. They were well done and well received. Congratulations to all our seniors and the class of 2021. What an impressive group of individuals and awesome class.</w:t>
      </w:r>
    </w:p>
    <w:p w14:paraId="552E4412"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inherit" w:eastAsia="Times New Roman" w:hAnsi="inherit" w:cs="Segoe UI"/>
          <w:color w:val="000000"/>
          <w:sz w:val="24"/>
          <w:szCs w:val="24"/>
          <w:bdr w:val="none" w:sz="0" w:space="0" w:color="auto" w:frame="1"/>
        </w:rPr>
        <w:t>Awards Assembly: </w:t>
      </w:r>
      <w:hyperlink r:id="rId8" w:tgtFrame="_blank" w:history="1">
        <w:r w:rsidRPr="00A339FD">
          <w:rPr>
            <w:rFonts w:ascii="inherit" w:eastAsia="Times New Roman" w:hAnsi="inherit" w:cs="Segoe UI"/>
            <w:color w:val="0000FF"/>
            <w:sz w:val="24"/>
            <w:szCs w:val="24"/>
            <w:u w:val="single"/>
            <w:bdr w:val="none" w:sz="0" w:space="0" w:color="auto" w:frame="1"/>
          </w:rPr>
          <w:t>https://www.schooltube.com/media/Senior+Awards+Presentation+%282021%29/1_62qmcqa5</w:t>
        </w:r>
      </w:hyperlink>
    </w:p>
    <w:p w14:paraId="6AF64998"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inherit" w:eastAsia="Times New Roman" w:hAnsi="inherit" w:cs="Segoe UI"/>
          <w:color w:val="000000"/>
          <w:sz w:val="24"/>
          <w:szCs w:val="24"/>
          <w:bdr w:val="none" w:sz="0" w:space="0" w:color="auto" w:frame="1"/>
        </w:rPr>
        <w:t>Scholarship: </w:t>
      </w:r>
      <w:hyperlink r:id="rId9" w:tgtFrame="_blank" w:history="1">
        <w:r w:rsidRPr="00A339FD">
          <w:rPr>
            <w:rFonts w:ascii="inherit" w:eastAsia="Times New Roman" w:hAnsi="inherit" w:cs="Segoe UI"/>
            <w:color w:val="0000FF"/>
            <w:sz w:val="24"/>
            <w:szCs w:val="24"/>
            <w:u w:val="single"/>
            <w:bdr w:val="none" w:sz="0" w:space="0" w:color="auto" w:frame="1"/>
          </w:rPr>
          <w:t>https://www.schooltube.com/media/2021+Senior+Community+Awards/1_fal1rfmr</w:t>
        </w:r>
      </w:hyperlink>
    </w:p>
    <w:p w14:paraId="05722B02" w14:textId="77777777" w:rsidR="00A339FD" w:rsidRPr="00A339FD" w:rsidRDefault="00A339FD" w:rsidP="00A339FD">
      <w:pPr>
        <w:shd w:val="clear" w:color="auto" w:fill="FFFFFF"/>
        <w:spacing w:beforeAutospacing="1" w:after="0" w:afterAutospacing="1" w:line="240" w:lineRule="auto"/>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Community Parade </w:t>
      </w:r>
      <w:r w:rsidRPr="00A339FD">
        <w:rPr>
          <w:rFonts w:ascii="Arial" w:eastAsia="Times New Roman" w:hAnsi="Arial" w:cs="Arial"/>
          <w:color w:val="002060"/>
          <w:sz w:val="23"/>
          <w:szCs w:val="23"/>
          <w:bdr w:val="none" w:sz="0" w:space="0" w:color="auto" w:frame="1"/>
        </w:rPr>
        <w:t xml:space="preserve">–The Hereford community will celebrate the 2021 </w:t>
      </w:r>
      <w:proofErr w:type="gramStart"/>
      <w:r w:rsidRPr="00A339FD">
        <w:rPr>
          <w:rFonts w:ascii="Arial" w:eastAsia="Times New Roman" w:hAnsi="Arial" w:cs="Arial"/>
          <w:color w:val="002060"/>
          <w:sz w:val="23"/>
          <w:szCs w:val="23"/>
          <w:bdr w:val="none" w:sz="0" w:space="0" w:color="auto" w:frame="1"/>
        </w:rPr>
        <w:t>seniors  with</w:t>
      </w:r>
      <w:proofErr w:type="gramEnd"/>
      <w:r w:rsidRPr="00A339FD">
        <w:rPr>
          <w:rFonts w:ascii="Arial" w:eastAsia="Times New Roman" w:hAnsi="Arial" w:cs="Arial"/>
          <w:color w:val="002060"/>
          <w:sz w:val="23"/>
          <w:szCs w:val="23"/>
          <w:bdr w:val="none" w:sz="0" w:space="0" w:color="auto" w:frame="1"/>
        </w:rPr>
        <w:t xml:space="preserve"> a community parade today, beginning in Sparks at 3pm and continuing north on York Road to HHS. Come out and celebrate the seniors on this beautiful Sunday.</w:t>
      </w:r>
    </w:p>
    <w:p w14:paraId="07E896AA" w14:textId="77777777" w:rsidR="00A339FD" w:rsidRPr="00A339FD" w:rsidRDefault="00A339FD" w:rsidP="00A339FD">
      <w:pPr>
        <w:shd w:val="clear" w:color="auto" w:fill="FFFFFF"/>
        <w:spacing w:beforeAutospacing="1" w:after="0" w:afterAutospacing="1" w:line="300" w:lineRule="atLeast"/>
        <w:rPr>
          <w:rFonts w:ascii="Segoe UI" w:eastAsia="Times New Roman" w:hAnsi="Segoe UI" w:cs="Segoe UI"/>
          <w:color w:val="201F1E"/>
          <w:sz w:val="23"/>
          <w:szCs w:val="23"/>
        </w:rPr>
      </w:pPr>
      <w:r w:rsidRPr="00A339FD">
        <w:rPr>
          <w:rFonts w:ascii="Arial" w:eastAsia="Times New Roman" w:hAnsi="Arial" w:cs="Arial"/>
          <w:b/>
          <w:bCs/>
          <w:color w:val="002060"/>
          <w:sz w:val="23"/>
          <w:szCs w:val="23"/>
          <w:bdr w:val="none" w:sz="0" w:space="0" w:color="auto" w:frame="1"/>
        </w:rPr>
        <w:t>Lawn-Signs</w:t>
      </w:r>
      <w:r w:rsidRPr="00A339FD">
        <w:rPr>
          <w:rFonts w:ascii="Arial" w:eastAsia="Times New Roman" w:hAnsi="Arial" w:cs="Arial"/>
          <w:color w:val="002060"/>
          <w:sz w:val="23"/>
          <w:szCs w:val="23"/>
          <w:bdr w:val="none" w:sz="0" w:space="0" w:color="auto" w:frame="1"/>
        </w:rPr>
        <w:t> – Be sure to remove them from the school after today’s parade, and proudly display them out front of your house.</w:t>
      </w:r>
    </w:p>
    <w:p w14:paraId="00E8AE4F" w14:textId="77777777" w:rsidR="00A339FD" w:rsidRPr="00A339FD" w:rsidRDefault="00A339FD" w:rsidP="00A339FD">
      <w:pPr>
        <w:shd w:val="clear" w:color="auto" w:fill="FFFFFF"/>
        <w:spacing w:beforeAutospacing="1" w:after="0" w:afterAutospacing="1" w:line="300" w:lineRule="atLeast"/>
        <w:rPr>
          <w:rFonts w:ascii="Segoe UI" w:eastAsia="Times New Roman" w:hAnsi="Segoe UI" w:cs="Segoe UI"/>
          <w:color w:val="201F1E"/>
          <w:sz w:val="23"/>
          <w:szCs w:val="23"/>
        </w:rPr>
      </w:pPr>
      <w:r w:rsidRPr="00A339FD">
        <w:rPr>
          <w:rFonts w:ascii="Arial" w:eastAsia="Times New Roman" w:hAnsi="Arial" w:cs="Arial"/>
          <w:color w:val="002060"/>
          <w:sz w:val="23"/>
          <w:szCs w:val="23"/>
          <w:bdr w:val="none" w:sz="0" w:space="0" w:color="auto" w:frame="1"/>
        </w:rPr>
        <w:lastRenderedPageBreak/>
        <w:t xml:space="preserve">Finally, I want to thank our PTSA and especially the parents in our community for their continued understanding of my limitations and finding ways to celebrate our seniors and support and recognize the individual students who make up this awesome class of 2021.   My heartfelt thanks to all of you. You are truly </w:t>
      </w:r>
      <w:proofErr w:type="gramStart"/>
      <w:r w:rsidRPr="00A339FD">
        <w:rPr>
          <w:rFonts w:ascii="Arial" w:eastAsia="Times New Roman" w:hAnsi="Arial" w:cs="Arial"/>
          <w:color w:val="002060"/>
          <w:sz w:val="23"/>
          <w:szCs w:val="23"/>
          <w:bdr w:val="none" w:sz="0" w:space="0" w:color="auto" w:frame="1"/>
        </w:rPr>
        <w:t>special</w:t>
      </w:r>
      <w:proofErr w:type="gramEnd"/>
      <w:r w:rsidRPr="00A339FD">
        <w:rPr>
          <w:rFonts w:ascii="Arial" w:eastAsia="Times New Roman" w:hAnsi="Arial" w:cs="Arial"/>
          <w:color w:val="002060"/>
          <w:sz w:val="23"/>
          <w:szCs w:val="23"/>
          <w:bdr w:val="none" w:sz="0" w:space="0" w:color="auto" w:frame="1"/>
        </w:rPr>
        <w:t xml:space="preserve"> and I appreciate your efforts immensely.  Thank you. </w:t>
      </w:r>
    </w:p>
    <w:p w14:paraId="311F1602" w14:textId="77777777" w:rsidR="00A40A27" w:rsidRDefault="00A339FD"/>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41AED"/>
    <w:multiLevelType w:val="multilevel"/>
    <w:tmpl w:val="6ABC0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FD"/>
    <w:rsid w:val="00240F3A"/>
    <w:rsid w:val="00A339FD"/>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07FA"/>
  <w15:chartTrackingRefBased/>
  <w15:docId w15:val="{4079F2FC-35CA-48A8-835D-6231621D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9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9FD"/>
    <w:rPr>
      <w:b/>
      <w:bCs/>
    </w:rPr>
  </w:style>
  <w:style w:type="character" w:styleId="Hyperlink">
    <w:name w:val="Hyperlink"/>
    <w:basedOn w:val="DefaultParagraphFont"/>
    <w:uiPriority w:val="99"/>
    <w:semiHidden/>
    <w:unhideWhenUsed/>
    <w:rsid w:val="00A339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9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5XMauCM3FhuxR21xtiy6ZQ~~/AAAAAQA~/RgRii6F-P0RRaHR0cHM6Ly93d3cuc2Nob29sdHViZS5jb20vbWVkaWEvU2VuaW9yK0F3YXJkcytQcmVzZW50YXRpb24rJTI4MjAyMSUyOS8xXzYycW1jcWE1VwdzY2hvb2xtQgpgqP5tqmA4CueDUg9zdGVubHlAYmNwcy5vcmdYBAAAAAE~" TargetMode="External"/><Relationship Id="rId3" Type="http://schemas.openxmlformats.org/officeDocument/2006/relationships/settings" Target="settings.xml"/><Relationship Id="rId7" Type="http://schemas.openxmlformats.org/officeDocument/2006/relationships/hyperlink" Target="mailto:splace@bc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kovack@bcps.org" TargetMode="External"/><Relationship Id="rId11" Type="http://schemas.openxmlformats.org/officeDocument/2006/relationships/theme" Target="theme/theme1.xml"/><Relationship Id="rId5" Type="http://schemas.openxmlformats.org/officeDocument/2006/relationships/hyperlink" Target="mailto:azane@bc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rack.spe.schoolmessenger.com/f/a/XXyLkX_4HiYl7uMIxMRt0A~~/AAAAAQA~/RgRii6F-P0RIaHR0cHM6Ly93d3cuc2Nob29sdHViZS5jb20vbWVkaWEvMjAyMStTZW5pb3IrQ29tbXVuaXR5K0F3YXJkcy8xX2ZhbDFyZm1yVwdzY2hvb2xtQgpgqP5tqmA4CueDUg9zdGVubHlAYmNwcy5vcmdYBAAA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2021-05-23T15:39:00Z</dcterms:created>
  <dcterms:modified xsi:type="dcterms:W3CDTF">2021-05-23T15:40:00Z</dcterms:modified>
</cp:coreProperties>
</file>